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0A" w:rsidRDefault="00A30F0A" w:rsidP="005F3E6F">
      <w:pPr>
        <w:pStyle w:val="Bollo"/>
        <w:ind w:left="0"/>
        <w:rPr>
          <w:b/>
          <w:u w:val="single"/>
        </w:rPr>
      </w:pPr>
    </w:p>
    <w:p w:rsidR="00FE04F8" w:rsidRPr="00253124" w:rsidRDefault="00FE04F8" w:rsidP="00FE04F8">
      <w:pPr>
        <w:pStyle w:val="Bollo"/>
        <w:jc w:val="center"/>
        <w:rPr>
          <w:b/>
          <w:u w:val="single"/>
        </w:rPr>
      </w:pPr>
      <w:r w:rsidRPr="00253124">
        <w:rPr>
          <w:b/>
          <w:u w:val="single"/>
        </w:rPr>
        <w:t>TRIBUNALE DI MODENA</w:t>
      </w:r>
    </w:p>
    <w:p w:rsidR="00253124" w:rsidRDefault="00253124" w:rsidP="005F3E6F">
      <w:pPr>
        <w:pStyle w:val="Bollo"/>
      </w:pPr>
      <w:r>
        <w:t>Nell’es</w:t>
      </w:r>
      <w:r w:rsidR="00BE3B39">
        <w:t xml:space="preserve">ecuzione immobiliare N. </w:t>
      </w:r>
      <w:r w:rsidR="005320D7">
        <w:t xml:space="preserve">      </w:t>
      </w:r>
      <w:r>
        <w:t xml:space="preserve">R.G.E.I. </w:t>
      </w:r>
    </w:p>
    <w:p w:rsidR="00975088" w:rsidRDefault="00692631" w:rsidP="00253124">
      <w:pPr>
        <w:pStyle w:val="Bollo"/>
        <w:jc w:val="center"/>
        <w:rPr>
          <w:b/>
          <w:u w:val="single"/>
        </w:rPr>
      </w:pPr>
      <w:r>
        <w:rPr>
          <w:b/>
          <w:u w:val="single"/>
        </w:rPr>
        <w:t xml:space="preserve">NOTA SPESE </w:t>
      </w:r>
      <w:r w:rsidR="005F3E6F">
        <w:rPr>
          <w:b/>
          <w:u w:val="single"/>
        </w:rPr>
        <w:t>PROFESSIONISTA DELEGATO</w:t>
      </w:r>
    </w:p>
    <w:p w:rsidR="00692631" w:rsidRPr="00692631" w:rsidRDefault="00692631" w:rsidP="005F3E6F">
      <w:pPr>
        <w:pStyle w:val="Bollo"/>
        <w:ind w:left="1494"/>
        <w:jc w:val="center"/>
        <w:rPr>
          <w:u w:val="single"/>
        </w:rPr>
      </w:pPr>
      <w:r>
        <w:rPr>
          <w:b/>
          <w:u w:val="single"/>
        </w:rPr>
        <w:t>DA LIQUIDARSI A CARICO DELLA PROCEDURA</w:t>
      </w:r>
    </w:p>
    <w:p w:rsidR="00692631" w:rsidRPr="00692631" w:rsidRDefault="00692631" w:rsidP="00692631"/>
    <w:p w:rsidR="00692631" w:rsidRPr="00692631" w:rsidRDefault="001A1F86" w:rsidP="00541EDC">
      <w:pPr>
        <w:spacing w:line="360" w:lineRule="auto"/>
        <w:ind w:left="426" w:firstLine="708"/>
      </w:pPr>
      <w:r>
        <w:t>Delegato a</w:t>
      </w:r>
      <w:proofErr w:type="gramStart"/>
      <w:r>
        <w:t>) :</w:t>
      </w:r>
      <w:proofErr w:type="gramEnd"/>
      <w:r w:rsidR="00692631" w:rsidRPr="00692631">
        <w:tab/>
      </w:r>
      <w:r w:rsidR="00692631" w:rsidRPr="00692631">
        <w:tab/>
      </w:r>
      <w:r w:rsidR="00692631" w:rsidRPr="00692631">
        <w:tab/>
        <w:t xml:space="preserve">                      </w:t>
      </w:r>
    </w:p>
    <w:p w:rsidR="005320D7" w:rsidRDefault="00692631" w:rsidP="005F3E6F">
      <w:pPr>
        <w:spacing w:line="360" w:lineRule="auto"/>
        <w:ind w:left="426" w:firstLine="708"/>
      </w:pPr>
      <w:r w:rsidRPr="00692631">
        <w:t>Delegato b</w:t>
      </w:r>
      <w:proofErr w:type="gramStart"/>
      <w:r w:rsidRPr="00692631">
        <w:t>) :</w:t>
      </w:r>
      <w:proofErr w:type="gramEnd"/>
      <w:r>
        <w:t xml:space="preserve"> </w:t>
      </w:r>
    </w:p>
    <w:p w:rsidR="005F3E6F" w:rsidRDefault="005320D7" w:rsidP="005320D7">
      <w:pPr>
        <w:spacing w:line="360" w:lineRule="auto"/>
        <w:ind w:left="426" w:firstLine="708"/>
        <w:jc w:val="both"/>
      </w:pPr>
      <w:proofErr w:type="gramStart"/>
      <w:r>
        <w:t>i</w:t>
      </w:r>
      <w:r w:rsidRPr="00692631">
        <w:t>l</w:t>
      </w:r>
      <w:proofErr w:type="gramEnd"/>
      <w:r w:rsidRPr="00692631">
        <w:t xml:space="preserve"> valore complessivo del prezzo rica</w:t>
      </w:r>
      <w:r w:rsidR="005F3E6F">
        <w:t xml:space="preserve">vato dalle vendite è pari ad  € </w:t>
      </w:r>
    </w:p>
    <w:p w:rsidR="005F3E6F" w:rsidRDefault="005F3E6F" w:rsidP="005320D7">
      <w:pPr>
        <w:spacing w:line="360" w:lineRule="auto"/>
        <w:ind w:left="426" w:firstLine="708"/>
        <w:jc w:val="both"/>
      </w:pPr>
      <w:proofErr w:type="gramStart"/>
      <w:r>
        <w:t>lotti</w:t>
      </w:r>
      <w:proofErr w:type="gramEnd"/>
      <w:r>
        <w:t xml:space="preserve"> venduti: </w:t>
      </w:r>
      <w:proofErr w:type="spellStart"/>
      <w:r>
        <w:t>nn</w:t>
      </w:r>
      <w:proofErr w:type="spellEnd"/>
      <w:r>
        <w:t>…</w:t>
      </w:r>
    </w:p>
    <w:p w:rsidR="005320D7" w:rsidRDefault="005F3E6F" w:rsidP="005320D7">
      <w:pPr>
        <w:spacing w:line="360" w:lineRule="auto"/>
        <w:ind w:left="426" w:firstLine="708"/>
        <w:jc w:val="both"/>
      </w:pPr>
      <w:proofErr w:type="gramStart"/>
      <w:r>
        <w:t>esperimenti</w:t>
      </w:r>
      <w:proofErr w:type="gramEnd"/>
      <w:r>
        <w:t xml:space="preserve"> di vendita effettuati:</w:t>
      </w:r>
      <w:r w:rsidR="009B7063">
        <w:t xml:space="preserve"> </w:t>
      </w:r>
    </w:p>
    <w:p w:rsidR="005F3E6F" w:rsidRDefault="005F3E6F" w:rsidP="00D15E52">
      <w:pPr>
        <w:numPr>
          <w:ilvl w:val="0"/>
          <w:numId w:val="21"/>
        </w:numPr>
        <w:spacing w:line="360" w:lineRule="auto"/>
        <w:jc w:val="both"/>
      </w:pPr>
      <w:r>
        <w:rPr>
          <w:b/>
        </w:rPr>
        <w:t xml:space="preserve">FASE 1: </w:t>
      </w:r>
      <w:r w:rsidR="00541EDC">
        <w:rPr>
          <w:b/>
        </w:rPr>
        <w:t xml:space="preserve">€ </w:t>
      </w:r>
      <w:r w:rsidR="00D15E52">
        <w:rPr>
          <w:b/>
        </w:rPr>
        <w:t xml:space="preserve">     </w:t>
      </w:r>
      <w:r w:rsidR="00692631" w:rsidRPr="00692631">
        <w:t xml:space="preserve">dal conferimento dell’incarico fino alla </w:t>
      </w:r>
      <w:r w:rsidR="00541EDC">
        <w:t xml:space="preserve">redazione del primo avviso </w:t>
      </w:r>
      <w:proofErr w:type="gramStart"/>
      <w:r w:rsidR="00541EDC">
        <w:t>di</w:t>
      </w:r>
      <w:r w:rsidR="00D15E52">
        <w:t xml:space="preserve">  </w:t>
      </w:r>
      <w:r w:rsidR="00692631" w:rsidRPr="00692631">
        <w:t>vendita</w:t>
      </w:r>
      <w:proofErr w:type="gramEnd"/>
      <w:r w:rsidR="00692631">
        <w:t xml:space="preserve"> </w:t>
      </w:r>
    </w:p>
    <w:p w:rsidR="00541EDC" w:rsidRDefault="005F3E6F" w:rsidP="005F3E6F">
      <w:pPr>
        <w:numPr>
          <w:ilvl w:val="0"/>
          <w:numId w:val="21"/>
        </w:numPr>
        <w:spacing w:line="360" w:lineRule="auto"/>
        <w:jc w:val="both"/>
      </w:pPr>
      <w:r w:rsidRPr="005F3E6F">
        <w:rPr>
          <w:b/>
        </w:rPr>
        <w:t>FASE 2</w:t>
      </w:r>
      <w:r>
        <w:t xml:space="preserve">: </w:t>
      </w:r>
      <w:r w:rsidR="00541EDC">
        <w:rPr>
          <w:b/>
        </w:rPr>
        <w:t xml:space="preserve">€ </w:t>
      </w:r>
      <w:r w:rsidR="009B7063">
        <w:rPr>
          <w:b/>
        </w:rPr>
        <w:t xml:space="preserve">      </w:t>
      </w:r>
      <w:r w:rsidR="00541EDC">
        <w:t xml:space="preserve"> </w:t>
      </w:r>
      <w:r w:rsidR="00692631" w:rsidRPr="00692631">
        <w:t xml:space="preserve"> dalla redazione del primo avviso di vendita fino all’aggiudicazione</w:t>
      </w:r>
      <w:r w:rsidR="00692631" w:rsidRPr="00692631">
        <w:rPr>
          <w:b/>
        </w:rPr>
        <w:t xml:space="preserve"> </w:t>
      </w:r>
      <w:r w:rsidR="00541EDC">
        <w:t xml:space="preserve">          </w:t>
      </w:r>
    </w:p>
    <w:p w:rsidR="005F3E6F" w:rsidRDefault="005F3E6F" w:rsidP="005F3E6F">
      <w:pPr>
        <w:numPr>
          <w:ilvl w:val="0"/>
          <w:numId w:val="21"/>
        </w:numPr>
        <w:spacing w:line="360" w:lineRule="auto"/>
        <w:jc w:val="both"/>
        <w:rPr>
          <w:b/>
        </w:rPr>
      </w:pPr>
      <w:r>
        <w:rPr>
          <w:b/>
        </w:rPr>
        <w:t xml:space="preserve">FASE 3: </w:t>
      </w:r>
      <w:r w:rsidR="004B0E66">
        <w:rPr>
          <w:b/>
        </w:rPr>
        <w:t xml:space="preserve">€ </w:t>
      </w:r>
      <w:r>
        <w:rPr>
          <w:b/>
        </w:rPr>
        <w:t xml:space="preserve">        </w:t>
      </w:r>
      <w:r w:rsidR="00692631" w:rsidRPr="00692631">
        <w:t xml:space="preserve">dall’aggiudicazione al trasferimento di </w:t>
      </w:r>
      <w:proofErr w:type="gramStart"/>
      <w:r w:rsidR="00692631" w:rsidRPr="00692631">
        <w:t>proprietà</w:t>
      </w:r>
      <w:r>
        <w:rPr>
          <w:b/>
        </w:rPr>
        <w:t xml:space="preserve">  (</w:t>
      </w:r>
      <w:proofErr w:type="gramEnd"/>
      <w:r>
        <w:rPr>
          <w:b/>
        </w:rPr>
        <w:t>50% del totale)</w:t>
      </w:r>
      <w:r w:rsidR="00FF65CA">
        <w:rPr>
          <w:rStyle w:val="Rimandonotaapidipagina"/>
          <w:b/>
        </w:rPr>
        <w:footnoteReference w:id="1"/>
      </w:r>
      <w:r>
        <w:rPr>
          <w:b/>
        </w:rPr>
        <w:t>;</w:t>
      </w:r>
    </w:p>
    <w:p w:rsidR="00541EDC" w:rsidRPr="005F3E6F" w:rsidRDefault="005F3E6F" w:rsidP="005F3E6F">
      <w:pPr>
        <w:numPr>
          <w:ilvl w:val="0"/>
          <w:numId w:val="21"/>
        </w:numPr>
        <w:spacing w:line="360" w:lineRule="auto"/>
        <w:jc w:val="both"/>
        <w:rPr>
          <w:b/>
        </w:rPr>
      </w:pPr>
      <w:r>
        <w:rPr>
          <w:b/>
        </w:rPr>
        <w:t xml:space="preserve">FASE 4: </w:t>
      </w:r>
      <w:r w:rsidR="00541EDC" w:rsidRPr="005F3E6F">
        <w:rPr>
          <w:b/>
        </w:rPr>
        <w:t xml:space="preserve">€ </w:t>
      </w:r>
      <w:r w:rsidR="009B7063" w:rsidRPr="005F3E6F">
        <w:rPr>
          <w:b/>
        </w:rPr>
        <w:t xml:space="preserve">        </w:t>
      </w:r>
      <w:r w:rsidR="00692631" w:rsidRPr="00692631">
        <w:t>fase distributiva</w:t>
      </w:r>
      <w:r w:rsidR="00541EDC">
        <w:t xml:space="preserve">                                                                              </w:t>
      </w:r>
    </w:p>
    <w:p w:rsidR="001A1F86" w:rsidRDefault="00541EDC" w:rsidP="00C76AF8">
      <w:pPr>
        <w:spacing w:line="360" w:lineRule="auto"/>
        <w:ind w:left="426" w:firstLine="708"/>
        <w:jc w:val="both"/>
      </w:pPr>
      <w:r w:rsidRPr="00541EDC">
        <w:rPr>
          <w:b/>
        </w:rPr>
        <w:t>T</w:t>
      </w:r>
      <w:r>
        <w:rPr>
          <w:b/>
        </w:rPr>
        <w:t xml:space="preserve">otale € </w:t>
      </w:r>
    </w:p>
    <w:p w:rsidR="00C61227" w:rsidRDefault="00C61227" w:rsidP="00C61227">
      <w:pPr>
        <w:spacing w:line="360" w:lineRule="auto"/>
        <w:ind w:left="426" w:firstLine="708"/>
        <w:jc w:val="both"/>
      </w:pPr>
      <w:proofErr w:type="gramStart"/>
      <w:r>
        <w:t>oltre</w:t>
      </w:r>
      <w:proofErr w:type="gramEnd"/>
      <w:r>
        <w:t xml:space="preserve"> rimborso forfettario spese generali nella misura del 10%, ai sensi dell’art. 2, co.</w:t>
      </w:r>
    </w:p>
    <w:p w:rsidR="00C61227" w:rsidRDefault="00C61227" w:rsidP="00C61227">
      <w:pPr>
        <w:spacing w:line="360" w:lineRule="auto"/>
        <w:ind w:left="426" w:firstLine="708"/>
        <w:jc w:val="both"/>
      </w:pPr>
      <w:proofErr w:type="spellStart"/>
      <w:r>
        <w:t>d.m.</w:t>
      </w:r>
      <w:proofErr w:type="spellEnd"/>
      <w:r>
        <w:t xml:space="preserve"> cit.; oltre I.V.A. e oneri previdenziali, se dovuti, come per legge.</w:t>
      </w:r>
    </w:p>
    <w:p w:rsidR="00C61227" w:rsidRDefault="00C61227" w:rsidP="00C61227">
      <w:pPr>
        <w:spacing w:line="360" w:lineRule="auto"/>
        <w:jc w:val="both"/>
      </w:pPr>
      <w:r>
        <w:t>€ _____________per esborsi (di cui €_______imponibili), ivi comprese le spese di cancellazione delle formalità pregiudizievoli (pari ad €_______);</w:t>
      </w:r>
    </w:p>
    <w:p w:rsidR="005F3E6F" w:rsidRDefault="005F3E6F" w:rsidP="005F3E6F">
      <w:pPr>
        <w:spacing w:line="360" w:lineRule="auto"/>
        <w:jc w:val="both"/>
        <w:rPr>
          <w:b/>
        </w:rPr>
      </w:pPr>
    </w:p>
    <w:p w:rsidR="005F3E6F" w:rsidRDefault="005F3E6F" w:rsidP="005F3E6F">
      <w:pPr>
        <w:spacing w:line="360" w:lineRule="auto"/>
        <w:jc w:val="both"/>
        <w:rPr>
          <w:b/>
        </w:rPr>
      </w:pPr>
      <w:r>
        <w:rPr>
          <w:b/>
        </w:rPr>
        <w:t xml:space="preserve">MAGGIORAZIONE SE RICHIESTA (10%, 20% </w:t>
      </w:r>
      <w:proofErr w:type="spellStart"/>
      <w:r>
        <w:rPr>
          <w:b/>
        </w:rPr>
        <w:t>ecc</w:t>
      </w:r>
      <w:proofErr w:type="spellEnd"/>
      <w:r>
        <w:rPr>
          <w:b/>
        </w:rPr>
        <w:t xml:space="preserve">… sino al 60%, entro il limite massimo </w:t>
      </w:r>
      <w:proofErr w:type="gramStart"/>
      <w:r>
        <w:rPr>
          <w:b/>
        </w:rPr>
        <w:t>consentito )</w:t>
      </w:r>
      <w:proofErr w:type="gramEnd"/>
      <w:r>
        <w:rPr>
          <w:b/>
        </w:rPr>
        <w:t>: motivare per fase</w:t>
      </w:r>
    </w:p>
    <w:p w:rsidR="005F3E6F" w:rsidRDefault="005F3E6F" w:rsidP="005F3E6F">
      <w:pPr>
        <w:spacing w:line="360" w:lineRule="auto"/>
        <w:ind w:left="426"/>
        <w:jc w:val="both"/>
      </w:pPr>
      <w:proofErr w:type="gramStart"/>
      <w:r w:rsidRPr="005F3E6F">
        <w:t>fase</w:t>
      </w:r>
      <w:proofErr w:type="gramEnd"/>
      <w:r w:rsidRPr="005F3E6F">
        <w:t xml:space="preserve"> 1</w:t>
      </w:r>
      <w:r>
        <w:rPr>
          <w:b/>
        </w:rPr>
        <w:t xml:space="preserve">: </w:t>
      </w:r>
      <w:r w:rsidR="00D15E52">
        <w:rPr>
          <w:b/>
        </w:rPr>
        <w:t xml:space="preserve">es. 10% </w:t>
      </w:r>
      <w:proofErr w:type="spellStart"/>
      <w:r w:rsidR="00D15E52">
        <w:rPr>
          <w:b/>
        </w:rPr>
        <w:t>ecc</w:t>
      </w:r>
      <w:proofErr w:type="spellEnd"/>
      <w:r w:rsidR="00D15E52">
        <w:rPr>
          <w:b/>
        </w:rPr>
        <w:t xml:space="preserve">… </w:t>
      </w:r>
      <w:r>
        <w:t>c</w:t>
      </w:r>
      <w:r w:rsidR="009C0CD4">
        <w:t xml:space="preserve">onsiderata la </w:t>
      </w:r>
      <w:r>
        <w:t>parti</w:t>
      </w:r>
      <w:r w:rsidR="00D15E52">
        <w:t>colare complessità (numero beni e</w:t>
      </w:r>
      <w:r>
        <w:t xml:space="preserve"> </w:t>
      </w:r>
      <w:r w:rsidR="00D15E52">
        <w:t>n. debitori -non coniugi-</w:t>
      </w:r>
      <w:r>
        <w:t xml:space="preserve"> con storia </w:t>
      </w:r>
      <w:proofErr w:type="spellStart"/>
      <w:r>
        <w:t>ipocatastale</w:t>
      </w:r>
      <w:proofErr w:type="spellEnd"/>
      <w:r>
        <w:t xml:space="preserve"> ventennale eterogenea ecc..);</w:t>
      </w:r>
      <w:r w:rsidR="00D15E52">
        <w:t xml:space="preserve"> TOT:100,00 </w:t>
      </w:r>
      <w:proofErr w:type="spellStart"/>
      <w:r w:rsidR="00D15E52">
        <w:t>ecc</w:t>
      </w:r>
      <w:proofErr w:type="spellEnd"/>
      <w:r w:rsidR="00D15E52">
        <w:t>…</w:t>
      </w:r>
    </w:p>
    <w:p w:rsidR="005F3E6F" w:rsidRDefault="005F3E6F" w:rsidP="005F3E6F">
      <w:pPr>
        <w:spacing w:line="360" w:lineRule="auto"/>
        <w:ind w:left="426"/>
        <w:jc w:val="both"/>
      </w:pPr>
      <w:proofErr w:type="gramStart"/>
      <w:r>
        <w:t>fase</w:t>
      </w:r>
      <w:proofErr w:type="gramEnd"/>
      <w:r>
        <w:t xml:space="preserve"> 2</w:t>
      </w:r>
      <w:r w:rsidR="00D15E52">
        <w:t xml:space="preserve">: es. 10%_______considerato il </w:t>
      </w:r>
      <w:r w:rsidR="001A1F86">
        <w:t>numero di</w:t>
      </w:r>
      <w:r w:rsidR="009C200B">
        <w:t xml:space="preserve"> </w:t>
      </w:r>
      <w:r w:rsidR="009C0CD4">
        <w:t>ten</w:t>
      </w:r>
      <w:r w:rsidR="00C11A76">
        <w:t>tativi di vendita</w:t>
      </w:r>
      <w:r w:rsidR="001A1F86">
        <w:t xml:space="preserve"> esper</w:t>
      </w:r>
      <w:r w:rsidR="00FD57CD">
        <w:t>iti</w:t>
      </w:r>
      <w:r w:rsidR="00D15E52">
        <w:t xml:space="preserve"> (_______) nelle seguenti date__________ (la sollecitudine è premiale, i ritardi comportano riduzioni)</w:t>
      </w:r>
      <w:r w:rsidR="00FD57CD">
        <w:t xml:space="preserve"> </w:t>
      </w:r>
      <w:r w:rsidR="00D15E52">
        <w:t xml:space="preserve"> </w:t>
      </w:r>
      <w:r>
        <w:t>;</w:t>
      </w:r>
    </w:p>
    <w:p w:rsidR="00D15E52" w:rsidRDefault="005F3E6F" w:rsidP="00D15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/>
        <w:jc w:val="both"/>
      </w:pPr>
      <w:proofErr w:type="gramStart"/>
      <w:r>
        <w:t>fase</w:t>
      </w:r>
      <w:proofErr w:type="gramEnd"/>
      <w:r>
        <w:t xml:space="preserve"> 3: </w:t>
      </w:r>
      <w:r w:rsidR="00024BD0">
        <w:t>liquidazione atomistica per ogni DT emesso</w:t>
      </w:r>
      <w:r w:rsidR="00A734FB">
        <w:t xml:space="preserve"> (non per lotti)</w:t>
      </w:r>
      <w:bookmarkStart w:id="0" w:name="_GoBack"/>
      <w:bookmarkEnd w:id="0"/>
      <w:r w:rsidR="00024BD0">
        <w:t>, ripartendo il totale, per il 50% a carico della procedura e per il 50% a carico dell’aggiudicatario (escluse ulteriori maggiorazioni, di norma, essendo in sé detta liquidazione una maggiorazione tipizzata e consentita)</w:t>
      </w:r>
    </w:p>
    <w:p w:rsidR="009C0CD4" w:rsidRDefault="00D15E52" w:rsidP="00C61227">
      <w:pPr>
        <w:spacing w:line="360" w:lineRule="auto"/>
        <w:ind w:left="426"/>
        <w:jc w:val="both"/>
      </w:pPr>
      <w:proofErr w:type="gramStart"/>
      <w:r>
        <w:t>fase</w:t>
      </w:r>
      <w:proofErr w:type="gramEnd"/>
      <w:r>
        <w:t xml:space="preserve"> 4: </w:t>
      </w:r>
      <w:r w:rsidR="008B347E">
        <w:t xml:space="preserve">es. </w:t>
      </w:r>
      <w:r w:rsidR="00C61227">
        <w:t xml:space="preserve">10% per un riparto parziale </w:t>
      </w:r>
      <w:proofErr w:type="spellStart"/>
      <w:r>
        <w:t>ecc</w:t>
      </w:r>
      <w:proofErr w:type="spellEnd"/>
      <w:r>
        <w:t xml:space="preserve">… </w:t>
      </w:r>
      <w:r w:rsidR="008B347E">
        <w:t>(tuttavia suscettibile di riduzione il compenso medio, per minore o minima complessità del riparto finale)</w:t>
      </w:r>
      <w:r>
        <w:t xml:space="preserve">; liquidazione autonoma per masse, solo se </w:t>
      </w:r>
      <w:r>
        <w:lastRenderedPageBreak/>
        <w:t>eterogenee e complesse (</w:t>
      </w:r>
      <w:r w:rsidR="00C61227">
        <w:t>non se un esecutato è il fallimento</w:t>
      </w:r>
      <w:r w:rsidR="008B347E">
        <w:t xml:space="preserve"> o solo fondiari); </w:t>
      </w:r>
      <w:r w:rsidR="008B347E" w:rsidRPr="008B347E">
        <w:rPr>
          <w:b/>
        </w:rPr>
        <w:t>tanto più è basso il valore di realizzo, tanto meno complesso è il riparto</w:t>
      </w:r>
      <w:r w:rsidR="008B347E">
        <w:t xml:space="preserve"> (ove si chieda la liquidazione ai medi, si compensi la mancata riduzione del compenso medio, con es. assenza di maggiorazioni per fase 2).</w:t>
      </w:r>
    </w:p>
    <w:p w:rsidR="00FD57CD" w:rsidRDefault="00FD57CD" w:rsidP="00FD57CD">
      <w:pPr>
        <w:spacing w:line="360" w:lineRule="auto"/>
        <w:ind w:left="426" w:firstLine="708"/>
        <w:jc w:val="both"/>
      </w:pPr>
    </w:p>
    <w:p w:rsidR="00FD57CD" w:rsidRDefault="009E6579" w:rsidP="008B347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DA LIQUIDARSI A CARICO</w:t>
      </w:r>
      <w:r w:rsidR="00341D85">
        <w:rPr>
          <w:b/>
          <w:u w:val="single"/>
        </w:rPr>
        <w:t xml:space="preserve"> </w:t>
      </w:r>
      <w:r w:rsidR="00800289">
        <w:rPr>
          <w:b/>
          <w:u w:val="single"/>
        </w:rPr>
        <w:t xml:space="preserve">DELL’AGGIUDICATARIO </w:t>
      </w:r>
      <w:r w:rsidR="008B347E">
        <w:rPr>
          <w:b/>
          <w:u w:val="single"/>
        </w:rPr>
        <w:t>lotto 1</w:t>
      </w:r>
    </w:p>
    <w:p w:rsidR="00FD57CD" w:rsidRDefault="009E6579" w:rsidP="008B347E">
      <w:pPr>
        <w:spacing w:line="360" w:lineRule="auto"/>
        <w:jc w:val="both"/>
      </w:pPr>
      <w:r w:rsidRPr="009E6579">
        <w:rPr>
          <w:rFonts w:eastAsia="Arial Unicode MS"/>
          <w:b/>
        </w:rPr>
        <w:t xml:space="preserve">€ </w:t>
      </w:r>
      <w:r w:rsidR="009B7063">
        <w:rPr>
          <w:rFonts w:eastAsia="Arial Unicode MS"/>
          <w:b/>
        </w:rPr>
        <w:t xml:space="preserve">       </w:t>
      </w:r>
      <w:r w:rsidRPr="009E6579">
        <w:rPr>
          <w:rFonts w:eastAsia="Arial Unicode MS"/>
        </w:rPr>
        <w:t>a</w:t>
      </w:r>
      <w:r>
        <w:rPr>
          <w:rFonts w:eastAsia="Arial Unicode MS"/>
          <w:b/>
        </w:rPr>
        <w:t xml:space="preserve"> </w:t>
      </w:r>
      <w:r>
        <w:t>titolo di compenso (nella misura</w:t>
      </w:r>
      <w:r w:rsidR="001A1F86">
        <w:t xml:space="preserve"> del 50%) per tutte le attività </w:t>
      </w:r>
      <w:r>
        <w:t>svolte nel corso della fase di trasferimento della proprietà;</w:t>
      </w:r>
    </w:p>
    <w:p w:rsidR="00C61227" w:rsidRDefault="00C61227" w:rsidP="008B347E">
      <w:pPr>
        <w:spacing w:line="360" w:lineRule="auto"/>
        <w:jc w:val="both"/>
      </w:pPr>
      <w:r>
        <w:rPr>
          <w:rFonts w:eastAsia="Arial Unicode MS"/>
          <w:b/>
        </w:rPr>
        <w:t xml:space="preserve">€ ………per esborsi documentati (spese di registrazione, trascrizione del decreto </w:t>
      </w:r>
      <w:proofErr w:type="gramStart"/>
      <w:r>
        <w:rPr>
          <w:rFonts w:eastAsia="Arial Unicode MS"/>
          <w:b/>
        </w:rPr>
        <w:t>ecc..</w:t>
      </w:r>
      <w:proofErr w:type="gramEnd"/>
      <w:r>
        <w:rPr>
          <w:rFonts w:eastAsia="Arial Unicode MS"/>
          <w:b/>
        </w:rPr>
        <w:t>);</w:t>
      </w:r>
    </w:p>
    <w:p w:rsidR="00FD57CD" w:rsidRDefault="009E6579" w:rsidP="008B347E">
      <w:pPr>
        <w:spacing w:line="360" w:lineRule="auto"/>
        <w:jc w:val="both"/>
      </w:pPr>
      <w:proofErr w:type="gramStart"/>
      <w:r>
        <w:t>oltre</w:t>
      </w:r>
      <w:proofErr w:type="gramEnd"/>
      <w:r>
        <w:t xml:space="preserve"> rimborso forfet</w:t>
      </w:r>
      <w:r w:rsidR="00B8613A">
        <w:t>t</w:t>
      </w:r>
      <w:r>
        <w:t xml:space="preserve">ario spese generali nella misura del 10%, ai sensi dell’art. 2, </w:t>
      </w:r>
      <w:proofErr w:type="spellStart"/>
      <w:r>
        <w:t>co.d.m</w:t>
      </w:r>
      <w:proofErr w:type="spellEnd"/>
      <w:r>
        <w:t>. cit.; oltre I.V.A. e oneri previdenz</w:t>
      </w:r>
      <w:r w:rsidR="00C76AF8">
        <w:t>iali, se dovuti, come per legge.</w:t>
      </w:r>
    </w:p>
    <w:p w:rsidR="008B347E" w:rsidRDefault="008B347E" w:rsidP="008B347E">
      <w:pPr>
        <w:spacing w:line="360" w:lineRule="auto"/>
        <w:jc w:val="both"/>
      </w:pPr>
    </w:p>
    <w:p w:rsidR="008B347E" w:rsidRDefault="008B347E" w:rsidP="008B347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DA LIQUIDARSI A CARICO DELL’AGGIUDICATARIO lotto 2</w:t>
      </w:r>
    </w:p>
    <w:p w:rsidR="008B347E" w:rsidRDefault="008B347E" w:rsidP="008B347E">
      <w:pPr>
        <w:spacing w:line="360" w:lineRule="auto"/>
        <w:jc w:val="both"/>
      </w:pPr>
      <w:r w:rsidRPr="009E6579">
        <w:rPr>
          <w:rFonts w:eastAsia="Arial Unicode MS"/>
          <w:b/>
        </w:rPr>
        <w:t xml:space="preserve">€ </w:t>
      </w:r>
      <w:r>
        <w:rPr>
          <w:rFonts w:eastAsia="Arial Unicode MS"/>
          <w:b/>
        </w:rPr>
        <w:t xml:space="preserve">       </w:t>
      </w:r>
      <w:r w:rsidRPr="009E6579">
        <w:rPr>
          <w:rFonts w:eastAsia="Arial Unicode MS"/>
        </w:rPr>
        <w:t>a</w:t>
      </w:r>
      <w:r>
        <w:rPr>
          <w:rFonts w:eastAsia="Arial Unicode MS"/>
          <w:b/>
        </w:rPr>
        <w:t xml:space="preserve"> </w:t>
      </w:r>
      <w:r>
        <w:t>titolo di compenso (nella misura del 50%) per tutte le attività svolte nel corso della fase di trasferimento della proprietà;</w:t>
      </w:r>
    </w:p>
    <w:p w:rsidR="008B347E" w:rsidRDefault="008B347E" w:rsidP="008B347E">
      <w:pPr>
        <w:spacing w:line="360" w:lineRule="auto"/>
        <w:jc w:val="both"/>
      </w:pPr>
      <w:r>
        <w:rPr>
          <w:rFonts w:eastAsia="Arial Unicode MS"/>
          <w:b/>
        </w:rPr>
        <w:t xml:space="preserve">€ ………per esborsi documentati (spese di registrazione, trascrizione del decreto </w:t>
      </w:r>
      <w:proofErr w:type="gramStart"/>
      <w:r>
        <w:rPr>
          <w:rFonts w:eastAsia="Arial Unicode MS"/>
          <w:b/>
        </w:rPr>
        <w:t>ecc..</w:t>
      </w:r>
      <w:proofErr w:type="gramEnd"/>
      <w:r>
        <w:rPr>
          <w:rFonts w:eastAsia="Arial Unicode MS"/>
          <w:b/>
        </w:rPr>
        <w:t>);</w:t>
      </w:r>
    </w:p>
    <w:p w:rsidR="008B347E" w:rsidRDefault="008B347E" w:rsidP="008B347E">
      <w:pPr>
        <w:spacing w:line="360" w:lineRule="auto"/>
        <w:jc w:val="both"/>
      </w:pPr>
      <w:proofErr w:type="gramStart"/>
      <w:r>
        <w:t>oltre</w:t>
      </w:r>
      <w:proofErr w:type="gramEnd"/>
      <w:r>
        <w:t xml:space="preserve"> rimborso forfettario spese generali nella misura del 10%, ai sensi dell’art. 2, </w:t>
      </w:r>
      <w:proofErr w:type="spellStart"/>
      <w:r>
        <w:t>co.d.m</w:t>
      </w:r>
      <w:proofErr w:type="spellEnd"/>
      <w:r>
        <w:t>. cit.; oltre I.V.A. e oneri previdenziali, se dovuti, come per legge.</w:t>
      </w:r>
    </w:p>
    <w:p w:rsidR="008B347E" w:rsidRDefault="008B347E" w:rsidP="008B347E">
      <w:pPr>
        <w:spacing w:line="360" w:lineRule="auto"/>
        <w:jc w:val="both"/>
      </w:pPr>
    </w:p>
    <w:p w:rsidR="00FD57CD" w:rsidRDefault="00C76AF8" w:rsidP="00814131">
      <w:pPr>
        <w:spacing w:line="360" w:lineRule="auto"/>
        <w:jc w:val="both"/>
      </w:pPr>
      <w:r>
        <w:t>Con Osservanza</w:t>
      </w:r>
    </w:p>
    <w:p w:rsidR="00146274" w:rsidRDefault="00146274" w:rsidP="00814131">
      <w:pPr>
        <w:spacing w:line="360" w:lineRule="auto"/>
        <w:jc w:val="both"/>
      </w:pPr>
      <w:r>
        <w:t xml:space="preserve">Modena </w:t>
      </w:r>
    </w:p>
    <w:p w:rsidR="00FD57CD" w:rsidRDefault="00FD57CD" w:rsidP="00FD57CD">
      <w:pPr>
        <w:spacing w:line="360" w:lineRule="auto"/>
        <w:ind w:left="6798"/>
        <w:jc w:val="both"/>
      </w:pPr>
      <w:r>
        <w:t>I</w:t>
      </w:r>
      <w:r w:rsidR="00C76AF8">
        <w:t xml:space="preserve">l </w:t>
      </w:r>
      <w:r>
        <w:t>professionista delegato</w:t>
      </w:r>
    </w:p>
    <w:p w:rsidR="00D33C35" w:rsidRDefault="00D33C35" w:rsidP="0038789F">
      <w:pPr>
        <w:pStyle w:val="Bollo"/>
        <w:rPr>
          <w:rFonts w:eastAsia="Arial Unicode MS"/>
        </w:rPr>
      </w:pPr>
    </w:p>
    <w:p w:rsidR="002B20C2" w:rsidRDefault="002B20C2" w:rsidP="002B20C2">
      <w:pPr>
        <w:pStyle w:val="Bollo"/>
        <w:ind w:left="0"/>
        <w:rPr>
          <w:rFonts w:eastAsia="Arial Unicode MS"/>
        </w:rPr>
      </w:pPr>
    </w:p>
    <w:p w:rsidR="00D83AED" w:rsidRDefault="00D83AED" w:rsidP="00BC5A68">
      <w:pPr>
        <w:pStyle w:val="Bollo"/>
        <w:ind w:left="0"/>
        <w:rPr>
          <w:rFonts w:eastAsia="Arial Unicode MS"/>
        </w:rPr>
      </w:pPr>
    </w:p>
    <w:p w:rsidR="00D83AED" w:rsidRPr="00B776A3" w:rsidRDefault="00D83AED" w:rsidP="00A30F0A">
      <w:pPr>
        <w:pStyle w:val="Bollo"/>
        <w:rPr>
          <w:rFonts w:eastAsia="Arial Unicode MS"/>
        </w:rPr>
      </w:pPr>
    </w:p>
    <w:sectPr w:rsidR="00D83AED" w:rsidRPr="00B776A3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ADB" w:rsidRDefault="00895ADB">
      <w:r>
        <w:separator/>
      </w:r>
    </w:p>
  </w:endnote>
  <w:endnote w:type="continuationSeparator" w:id="0">
    <w:p w:rsidR="00895ADB" w:rsidRDefault="0089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ADB" w:rsidRDefault="00895ADB">
      <w:r>
        <w:separator/>
      </w:r>
    </w:p>
  </w:footnote>
  <w:footnote w:type="continuationSeparator" w:id="0">
    <w:p w:rsidR="00895ADB" w:rsidRDefault="00895ADB">
      <w:r>
        <w:continuationSeparator/>
      </w:r>
    </w:p>
  </w:footnote>
  <w:footnote w:id="1">
    <w:p w:rsidR="00FF65CA" w:rsidRDefault="00FF65CA">
      <w:pPr>
        <w:pStyle w:val="Testonotaapidipagina"/>
      </w:pPr>
      <w:r>
        <w:rPr>
          <w:rStyle w:val="Rimandonotaapidipagina"/>
        </w:rPr>
        <w:footnoteRef/>
      </w:r>
      <w:r>
        <w:t xml:space="preserve"> Sommatoria di liquidazione atomistica per numero di D.T. emessi (irrilevante se a favore di uno o più aggiudicatari); es. DT lotto 1: € 500,00 (realizzo 85.000,00); DT lotti 2+ 3 (unico DT, realizzo 130.000,00): € 750,00 </w:t>
      </w:r>
      <w:proofErr w:type="spellStart"/>
      <w:r>
        <w:t>ecc</w:t>
      </w:r>
      <w:proofErr w:type="spellEnd"/>
      <w:r>
        <w:t>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92AA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7E11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CE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B0B2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8CAA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0ED1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5A98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7E4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F04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B8AD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28"/>
      <w:numFmt w:val="decimal"/>
      <w:lvlText w:val="%1)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9F93E2B"/>
    <w:multiLevelType w:val="hybridMultilevel"/>
    <w:tmpl w:val="240640B4"/>
    <w:lvl w:ilvl="0" w:tplc="A7DE5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MS Mincho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92BCC"/>
    <w:multiLevelType w:val="hybridMultilevel"/>
    <w:tmpl w:val="2F46ED74"/>
    <w:lvl w:ilvl="0" w:tplc="5C488B2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4110E9B"/>
    <w:multiLevelType w:val="hybridMultilevel"/>
    <w:tmpl w:val="7F846464"/>
    <w:lvl w:ilvl="0" w:tplc="45B82E8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9067ACB"/>
    <w:multiLevelType w:val="hybridMultilevel"/>
    <w:tmpl w:val="58760898"/>
    <w:lvl w:ilvl="0" w:tplc="D848FED2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eastAsia="MS Mincho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 w15:restartNumberingAfterBreak="0">
    <w:nsid w:val="312E690E"/>
    <w:multiLevelType w:val="hybridMultilevel"/>
    <w:tmpl w:val="8E86172C"/>
    <w:lvl w:ilvl="0" w:tplc="E05CC956">
      <w:start w:val="1"/>
      <w:numFmt w:val="bullet"/>
      <w:lvlText w:val="-"/>
      <w:lvlJc w:val="left"/>
      <w:pPr>
        <w:ind w:left="1494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42F32199"/>
    <w:multiLevelType w:val="hybridMultilevel"/>
    <w:tmpl w:val="75F6FA68"/>
    <w:lvl w:ilvl="0" w:tplc="4900DF1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3F25391"/>
    <w:multiLevelType w:val="hybridMultilevel"/>
    <w:tmpl w:val="CE9CD774"/>
    <w:lvl w:ilvl="0" w:tplc="6688EE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MS Mincho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264D2E"/>
    <w:multiLevelType w:val="hybridMultilevel"/>
    <w:tmpl w:val="C11CC0A8"/>
    <w:lvl w:ilvl="0" w:tplc="83003FD2">
      <w:start w:val="1"/>
      <w:numFmt w:val="bullet"/>
      <w:lvlText w:val="-"/>
      <w:lvlJc w:val="left"/>
      <w:pPr>
        <w:ind w:left="1494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998455C"/>
    <w:multiLevelType w:val="hybridMultilevel"/>
    <w:tmpl w:val="CD6E809C"/>
    <w:lvl w:ilvl="0" w:tplc="0B2296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756A9"/>
    <w:multiLevelType w:val="hybridMultilevel"/>
    <w:tmpl w:val="B5BA439E"/>
    <w:lvl w:ilvl="0" w:tplc="6A0258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7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6"/>
  </w:num>
  <w:num w:numId="16">
    <w:abstractNumId w:val="20"/>
  </w:num>
  <w:num w:numId="17">
    <w:abstractNumId w:val="15"/>
  </w:num>
  <w:num w:numId="18">
    <w:abstractNumId w:val="18"/>
  </w:num>
  <w:num w:numId="19">
    <w:abstractNumId w:val="13"/>
  </w:num>
  <w:num w:numId="20">
    <w:abstractNumId w:val="1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E0"/>
    <w:rsid w:val="00024BD0"/>
    <w:rsid w:val="00081517"/>
    <w:rsid w:val="0008312D"/>
    <w:rsid w:val="00096780"/>
    <w:rsid w:val="000A4EB7"/>
    <w:rsid w:val="000D3659"/>
    <w:rsid w:val="000E4E40"/>
    <w:rsid w:val="000E6F88"/>
    <w:rsid w:val="000F2CD0"/>
    <w:rsid w:val="001038E0"/>
    <w:rsid w:val="00116F7F"/>
    <w:rsid w:val="00146274"/>
    <w:rsid w:val="0016497C"/>
    <w:rsid w:val="00171D12"/>
    <w:rsid w:val="00172948"/>
    <w:rsid w:val="00174872"/>
    <w:rsid w:val="001A1F86"/>
    <w:rsid w:val="001A3C6B"/>
    <w:rsid w:val="001A63E8"/>
    <w:rsid w:val="001B6EC8"/>
    <w:rsid w:val="001D461A"/>
    <w:rsid w:val="00236E3F"/>
    <w:rsid w:val="00247B6B"/>
    <w:rsid w:val="00251F6C"/>
    <w:rsid w:val="00253124"/>
    <w:rsid w:val="00253D8B"/>
    <w:rsid w:val="002727DE"/>
    <w:rsid w:val="0029562D"/>
    <w:rsid w:val="002B0B65"/>
    <w:rsid w:val="002B20C2"/>
    <w:rsid w:val="002D7759"/>
    <w:rsid w:val="002E511F"/>
    <w:rsid w:val="00311AFE"/>
    <w:rsid w:val="00323160"/>
    <w:rsid w:val="0032585C"/>
    <w:rsid w:val="00325F39"/>
    <w:rsid w:val="00336E84"/>
    <w:rsid w:val="00341D85"/>
    <w:rsid w:val="0038789F"/>
    <w:rsid w:val="00393CBF"/>
    <w:rsid w:val="003A69E5"/>
    <w:rsid w:val="003C4173"/>
    <w:rsid w:val="003F4BC1"/>
    <w:rsid w:val="004334B7"/>
    <w:rsid w:val="00443BF0"/>
    <w:rsid w:val="004719CE"/>
    <w:rsid w:val="0047408D"/>
    <w:rsid w:val="0049264E"/>
    <w:rsid w:val="004B0E66"/>
    <w:rsid w:val="004C3C2A"/>
    <w:rsid w:val="004E5AB8"/>
    <w:rsid w:val="00507A06"/>
    <w:rsid w:val="00511358"/>
    <w:rsid w:val="0051444D"/>
    <w:rsid w:val="005279F9"/>
    <w:rsid w:val="005320D7"/>
    <w:rsid w:val="005345D2"/>
    <w:rsid w:val="00541EDC"/>
    <w:rsid w:val="00544995"/>
    <w:rsid w:val="00555DB6"/>
    <w:rsid w:val="00571C90"/>
    <w:rsid w:val="005B29B7"/>
    <w:rsid w:val="005B4917"/>
    <w:rsid w:val="005B6F42"/>
    <w:rsid w:val="005F3E6F"/>
    <w:rsid w:val="00645550"/>
    <w:rsid w:val="00687B56"/>
    <w:rsid w:val="00692631"/>
    <w:rsid w:val="006A2667"/>
    <w:rsid w:val="006C1C0E"/>
    <w:rsid w:val="006D08CB"/>
    <w:rsid w:val="006E44B3"/>
    <w:rsid w:val="006E4EAA"/>
    <w:rsid w:val="00727A17"/>
    <w:rsid w:val="00736B70"/>
    <w:rsid w:val="00737C80"/>
    <w:rsid w:val="00761396"/>
    <w:rsid w:val="00775881"/>
    <w:rsid w:val="0079643A"/>
    <w:rsid w:val="007E23B9"/>
    <w:rsid w:val="00800289"/>
    <w:rsid w:val="00814131"/>
    <w:rsid w:val="00816062"/>
    <w:rsid w:val="008175AE"/>
    <w:rsid w:val="00824F87"/>
    <w:rsid w:val="008406BC"/>
    <w:rsid w:val="0084114D"/>
    <w:rsid w:val="00851DE5"/>
    <w:rsid w:val="00886597"/>
    <w:rsid w:val="0089509E"/>
    <w:rsid w:val="00895ADB"/>
    <w:rsid w:val="00897CBA"/>
    <w:rsid w:val="008A3326"/>
    <w:rsid w:val="008A750E"/>
    <w:rsid w:val="008B347E"/>
    <w:rsid w:val="008E28B4"/>
    <w:rsid w:val="00916D60"/>
    <w:rsid w:val="009241E0"/>
    <w:rsid w:val="00975088"/>
    <w:rsid w:val="00995720"/>
    <w:rsid w:val="00996346"/>
    <w:rsid w:val="009B333B"/>
    <w:rsid w:val="009B479A"/>
    <w:rsid w:val="009B7063"/>
    <w:rsid w:val="009C0CD4"/>
    <w:rsid w:val="009C200B"/>
    <w:rsid w:val="009C6025"/>
    <w:rsid w:val="009E6579"/>
    <w:rsid w:val="009F7CE6"/>
    <w:rsid w:val="00A30F0A"/>
    <w:rsid w:val="00A3131D"/>
    <w:rsid w:val="00A36DDF"/>
    <w:rsid w:val="00A734FB"/>
    <w:rsid w:val="00AC2593"/>
    <w:rsid w:val="00AD7B0A"/>
    <w:rsid w:val="00B17833"/>
    <w:rsid w:val="00B54791"/>
    <w:rsid w:val="00B776A3"/>
    <w:rsid w:val="00B8613A"/>
    <w:rsid w:val="00B90604"/>
    <w:rsid w:val="00BB2C0F"/>
    <w:rsid w:val="00BB51C6"/>
    <w:rsid w:val="00BC5A68"/>
    <w:rsid w:val="00BE3B39"/>
    <w:rsid w:val="00C00CA0"/>
    <w:rsid w:val="00C070A0"/>
    <w:rsid w:val="00C07D67"/>
    <w:rsid w:val="00C11A76"/>
    <w:rsid w:val="00C30B71"/>
    <w:rsid w:val="00C61227"/>
    <w:rsid w:val="00C66461"/>
    <w:rsid w:val="00C76AF8"/>
    <w:rsid w:val="00CC0BA1"/>
    <w:rsid w:val="00CE7091"/>
    <w:rsid w:val="00D12F0E"/>
    <w:rsid w:val="00D15E52"/>
    <w:rsid w:val="00D33C35"/>
    <w:rsid w:val="00D53155"/>
    <w:rsid w:val="00D83AED"/>
    <w:rsid w:val="00D8519C"/>
    <w:rsid w:val="00DA1AE7"/>
    <w:rsid w:val="00DC351D"/>
    <w:rsid w:val="00DD08D5"/>
    <w:rsid w:val="00DF2E1A"/>
    <w:rsid w:val="00E01CAA"/>
    <w:rsid w:val="00E154F3"/>
    <w:rsid w:val="00E347DB"/>
    <w:rsid w:val="00E369CE"/>
    <w:rsid w:val="00EB7D7F"/>
    <w:rsid w:val="00F606ED"/>
    <w:rsid w:val="00F94954"/>
    <w:rsid w:val="00FB1CFC"/>
    <w:rsid w:val="00FC0B2A"/>
    <w:rsid w:val="00FD57CD"/>
    <w:rsid w:val="00FE04F8"/>
    <w:rsid w:val="00FF5E33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A38545-DBFB-449F-B2C9-9CDA28BD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Normale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en-US"/>
    </w:rPr>
  </w:style>
  <w:style w:type="paragraph" w:styleId="Rientrocorpodeltesto">
    <w:name w:val="Body Text Indent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normale">
    <w:name w:val="Plain Text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Bollo">
    <w:name w:val="Bollo"/>
    <w:basedOn w:val="Normale"/>
    <w:rsid w:val="0084114D"/>
    <w:pPr>
      <w:widowControl w:val="0"/>
      <w:tabs>
        <w:tab w:val="left" w:pos="1701"/>
        <w:tab w:val="right" w:pos="5954"/>
        <w:tab w:val="right" w:pos="8222"/>
      </w:tabs>
      <w:spacing w:line="567" w:lineRule="exact"/>
      <w:ind w:left="1134" w:right="1134"/>
      <w:jc w:val="both"/>
    </w:pPr>
    <w:rPr>
      <w:szCs w:val="20"/>
    </w:rPr>
  </w:style>
  <w:style w:type="paragraph" w:styleId="Testofumetto">
    <w:name w:val="Balloon Text"/>
    <w:basedOn w:val="Normale"/>
    <w:semiHidden/>
    <w:rsid w:val="0076139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F65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65CA"/>
  </w:style>
  <w:style w:type="character" w:styleId="Rimandonotaapidipagina">
    <w:name w:val="footnote reference"/>
    <w:basedOn w:val="Carpredefinitoparagrafo"/>
    <w:semiHidden/>
    <w:unhideWhenUsed/>
    <w:rsid w:val="00FF65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0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06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04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2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94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727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89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08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23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4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267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4072-19EE-4271-8A41-21AAF6A2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Olidata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subject/>
  <dc:creator>e.barbieri</dc:creator>
  <cp:keywords/>
  <cp:lastModifiedBy>Roberta Vaccaro</cp:lastModifiedBy>
  <cp:revision>7</cp:revision>
  <cp:lastPrinted>2020-07-09T14:13:00Z</cp:lastPrinted>
  <dcterms:created xsi:type="dcterms:W3CDTF">2021-05-28T16:57:00Z</dcterms:created>
  <dcterms:modified xsi:type="dcterms:W3CDTF">2021-09-20T09:06:00Z</dcterms:modified>
</cp:coreProperties>
</file>